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E6" w:rsidRDefault="00DE06E6" w:rsidP="00DE06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ESCOLHA PARA MEMBROS DO CONSELHO TUTELAR DE ALCINÓPOLIS/MS – 2019</w:t>
      </w:r>
    </w:p>
    <w:p w:rsidR="00DE06E6" w:rsidRPr="00DE06E6" w:rsidRDefault="00DE06E6" w:rsidP="00DE06E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E06E6">
        <w:rPr>
          <w:rFonts w:ascii="Times New Roman" w:hAnsi="Times New Roman" w:cs="Times New Roman"/>
          <w:sz w:val="28"/>
          <w:szCs w:val="24"/>
        </w:rPr>
        <w:t xml:space="preserve">ATA </w:t>
      </w:r>
      <w:r w:rsidR="00462B72">
        <w:rPr>
          <w:rFonts w:ascii="Times New Roman" w:hAnsi="Times New Roman" w:cs="Times New Roman"/>
          <w:sz w:val="28"/>
          <w:szCs w:val="24"/>
        </w:rPr>
        <w:t>14</w:t>
      </w:r>
    </w:p>
    <w:p w:rsidR="00462B72" w:rsidRDefault="00DE06E6" w:rsidP="00462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6E6">
        <w:rPr>
          <w:rFonts w:ascii="Times New Roman" w:hAnsi="Times New Roman" w:cs="Times New Roman"/>
          <w:sz w:val="24"/>
          <w:szCs w:val="24"/>
        </w:rPr>
        <w:t>Membros da</w:t>
      </w:r>
      <w:r w:rsidR="00D77A12" w:rsidRPr="00DE06E6">
        <w:rPr>
          <w:rFonts w:ascii="Times New Roman" w:hAnsi="Times New Roman" w:cs="Times New Roman"/>
          <w:sz w:val="24"/>
          <w:szCs w:val="24"/>
        </w:rPr>
        <w:t xml:space="preserve"> Comissão eleitoral, a presidente, Thais Cunha Vaz Costa, secretária Nathalia Fernanda Caridade Barbosa e os membros </w:t>
      </w:r>
      <w:proofErr w:type="spellStart"/>
      <w:r w:rsidR="00D77A12" w:rsidRPr="00DE06E6">
        <w:rPr>
          <w:rFonts w:ascii="Times New Roman" w:hAnsi="Times New Roman" w:cs="Times New Roman"/>
          <w:sz w:val="24"/>
          <w:szCs w:val="24"/>
        </w:rPr>
        <w:t>Katteryne</w:t>
      </w:r>
      <w:proofErr w:type="spellEnd"/>
      <w:r w:rsidR="00D77A12" w:rsidRPr="00DE06E6">
        <w:rPr>
          <w:rFonts w:ascii="Times New Roman" w:hAnsi="Times New Roman" w:cs="Times New Roman"/>
          <w:sz w:val="24"/>
          <w:szCs w:val="24"/>
        </w:rPr>
        <w:t xml:space="preserve"> Freitas de Oliveira, Keila Severino </w:t>
      </w:r>
      <w:r w:rsidR="00D00E89">
        <w:rPr>
          <w:rFonts w:ascii="Times New Roman" w:hAnsi="Times New Roman" w:cs="Times New Roman"/>
          <w:sz w:val="24"/>
          <w:szCs w:val="24"/>
        </w:rPr>
        <w:t>Coelho e Roberto Alves da Silva e o</w:t>
      </w:r>
      <w:r w:rsidR="00545689">
        <w:rPr>
          <w:rFonts w:ascii="Times New Roman" w:hAnsi="Times New Roman" w:cs="Times New Roman"/>
          <w:sz w:val="24"/>
          <w:szCs w:val="24"/>
        </w:rPr>
        <w:t xml:space="preserve"> secretário municipal de Assistência Social, José de Lima, reuniram-se no dia 27 de agosto, no Salão do CRAS, com os candidatos a conselheiro tutelar 2019. O intuito da reunião foi passar aos candidatos </w:t>
      </w:r>
      <w:r w:rsidR="00462B72">
        <w:rPr>
          <w:rFonts w:ascii="Times New Roman" w:hAnsi="Times New Roman" w:cs="Times New Roman"/>
          <w:sz w:val="24"/>
          <w:szCs w:val="24"/>
        </w:rPr>
        <w:t xml:space="preserve">as seguintes informações: </w:t>
      </w:r>
      <w:r w:rsidR="00462B72">
        <w:rPr>
          <w:rFonts w:ascii="Times New Roman" w:hAnsi="Times New Roman" w:cs="Times New Roman"/>
          <w:sz w:val="24"/>
          <w:szCs w:val="24"/>
        </w:rPr>
        <w:t>que os números dos candidatos serão conforme a lista dos aprovados, em ordem alfabética, que cada candidato terá direito a um fiscal, que deverá estar identificado com crachá, confeccionado pelo próprio candidato e que em toda seção haverá um escrutinador, além da mesa composta por pre</w:t>
      </w:r>
      <w:r w:rsidR="00462B72">
        <w:rPr>
          <w:rFonts w:ascii="Times New Roman" w:hAnsi="Times New Roman" w:cs="Times New Roman"/>
          <w:sz w:val="24"/>
          <w:szCs w:val="24"/>
        </w:rPr>
        <w:t xml:space="preserve">sidente, secretários e mesários e que a </w:t>
      </w:r>
      <w:r w:rsidR="00462B72">
        <w:rPr>
          <w:rFonts w:ascii="Times New Roman" w:hAnsi="Times New Roman" w:cs="Times New Roman"/>
          <w:sz w:val="24"/>
          <w:szCs w:val="24"/>
        </w:rPr>
        <w:t xml:space="preserve">votação será das 8h às 15h. </w:t>
      </w:r>
    </w:p>
    <w:p w:rsidR="00462B72" w:rsidRDefault="00462B72" w:rsidP="00462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apresentadas aos candidatos dois modelos de cédulas. A escolhida foi a que já consta nome e número de cada candidato, bastando o eleitor assinalar com um “X” na opção escolhida. </w:t>
      </w:r>
    </w:p>
    <w:p w:rsidR="00D00E89" w:rsidRDefault="00462B72" w:rsidP="00DE0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a reunião, os candidatos questionaram se poderiam divulgar suas candidaturas em suas redes sociais. Depois de consultar a Lei Municipal de Criação do Conselho do Tutelar e também o departamento jurídico da Prefeitura de Alcinópolis, a comissão informar que não há restrições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divulgação, desde que ela não estivesse vinculada a políticos. Foi informado </w:t>
      </w:r>
      <w:r w:rsidR="00D00E89">
        <w:rPr>
          <w:rFonts w:ascii="Times New Roman" w:hAnsi="Times New Roman" w:cs="Times New Roman"/>
          <w:sz w:val="24"/>
          <w:szCs w:val="24"/>
        </w:rPr>
        <w:t xml:space="preserve">que a divulgação, com data, local e horário da eleição será feita por meio de banners e cartazes, além de avisos pelas redes sociais e rádios. </w:t>
      </w:r>
    </w:p>
    <w:p w:rsidR="00CD069A" w:rsidRPr="00CD069A" w:rsidRDefault="00CD069A" w:rsidP="00DE06E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CD069A">
        <w:rPr>
          <w:rFonts w:ascii="Times New Roman" w:hAnsi="Times New Roman" w:cs="Times New Roman"/>
          <w:szCs w:val="24"/>
        </w:rPr>
        <w:t>FLÁVIA THAIS CUNHA VAZ (PRESIDENTE)</w:t>
      </w:r>
      <w:r>
        <w:rPr>
          <w:rFonts w:ascii="Times New Roman" w:hAnsi="Times New Roman" w:cs="Times New Roman"/>
          <w:szCs w:val="24"/>
        </w:rPr>
        <w:t xml:space="preserve"> _________________________________</w:t>
      </w:r>
    </w:p>
    <w:p w:rsidR="00CD069A" w:rsidRPr="00CD069A" w:rsidRDefault="00CD069A" w:rsidP="00DE06E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69A">
        <w:rPr>
          <w:rFonts w:ascii="Times New Roman" w:hAnsi="Times New Roman" w:cs="Times New Roman"/>
          <w:szCs w:val="24"/>
        </w:rPr>
        <w:t>NATHALIA FERNANDA CARIDADE BARBOSA (SECRETÁRIA)</w:t>
      </w:r>
      <w:r>
        <w:rPr>
          <w:rFonts w:ascii="Times New Roman" w:hAnsi="Times New Roman" w:cs="Times New Roman"/>
          <w:szCs w:val="24"/>
        </w:rPr>
        <w:t xml:space="preserve"> _________________</w:t>
      </w:r>
    </w:p>
    <w:p w:rsidR="00CD069A" w:rsidRPr="00CD069A" w:rsidRDefault="00CD069A" w:rsidP="00DE06E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69A">
        <w:rPr>
          <w:rFonts w:ascii="Times New Roman" w:hAnsi="Times New Roman" w:cs="Times New Roman"/>
          <w:szCs w:val="24"/>
        </w:rPr>
        <w:t>KATTERYNE FREITAS DE OLIVEIRA (MEMBRO)</w:t>
      </w:r>
      <w:r>
        <w:rPr>
          <w:rFonts w:ascii="Times New Roman" w:hAnsi="Times New Roman" w:cs="Times New Roman"/>
          <w:szCs w:val="24"/>
        </w:rPr>
        <w:t xml:space="preserve"> _____________________________</w:t>
      </w:r>
    </w:p>
    <w:p w:rsidR="00462B72" w:rsidRDefault="00CD069A" w:rsidP="00DE06E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69A">
        <w:rPr>
          <w:rFonts w:ascii="Times New Roman" w:hAnsi="Times New Roman" w:cs="Times New Roman"/>
          <w:szCs w:val="24"/>
        </w:rPr>
        <w:t>KEILA SEVERINO COELHO (MEMBRO)</w:t>
      </w:r>
      <w:r>
        <w:rPr>
          <w:rFonts w:ascii="Times New Roman" w:hAnsi="Times New Roman" w:cs="Times New Roman"/>
          <w:szCs w:val="24"/>
        </w:rPr>
        <w:t xml:space="preserve"> _____________________________________</w:t>
      </w:r>
    </w:p>
    <w:p w:rsidR="00CD069A" w:rsidRDefault="00CD069A" w:rsidP="00DE06E6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CD069A">
        <w:rPr>
          <w:rFonts w:ascii="Times New Roman" w:hAnsi="Times New Roman" w:cs="Times New Roman"/>
          <w:szCs w:val="24"/>
        </w:rPr>
        <w:t>ROBERTO ALVES DA SILVA (MEMBRO)</w:t>
      </w:r>
      <w:r>
        <w:rPr>
          <w:rFonts w:ascii="Times New Roman" w:hAnsi="Times New Roman" w:cs="Times New Roman"/>
          <w:szCs w:val="24"/>
        </w:rPr>
        <w:t xml:space="preserve"> ____________________________________</w:t>
      </w:r>
    </w:p>
    <w:p w:rsidR="00D00E89" w:rsidRPr="00CD069A" w:rsidRDefault="00D00E89" w:rsidP="00DE06E6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D00E89" w:rsidRPr="00CD0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12"/>
    <w:rsid w:val="00462B72"/>
    <w:rsid w:val="00545689"/>
    <w:rsid w:val="00833302"/>
    <w:rsid w:val="00CD069A"/>
    <w:rsid w:val="00D00E89"/>
    <w:rsid w:val="00D77A12"/>
    <w:rsid w:val="00DE06E6"/>
    <w:rsid w:val="00ED3D21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2</cp:revision>
  <cp:lastPrinted>2019-08-14T13:44:00Z</cp:lastPrinted>
  <dcterms:created xsi:type="dcterms:W3CDTF">2019-09-03T18:14:00Z</dcterms:created>
  <dcterms:modified xsi:type="dcterms:W3CDTF">2019-09-03T18:14:00Z</dcterms:modified>
</cp:coreProperties>
</file>