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D36909" w:rsidRDefault="00973A7C" w:rsidP="00973A7C">
      <w:pPr>
        <w:pStyle w:val="padro"/>
        <w:jc w:val="center"/>
        <w:rPr>
          <w:rFonts w:ascii="Calibri" w:hAnsi="Calibr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EDITAL DE PROCESSO SELETIVO SIMPLIFICADO </w:t>
      </w:r>
      <w:bookmarkEnd w:id="0"/>
      <w:r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892DF2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36909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92DF2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/2018</w:t>
      </w:r>
    </w:p>
    <w:p w:rsidR="00D36909" w:rsidRPr="00D1516F" w:rsidRDefault="00D36909" w:rsidP="00D36909">
      <w:pPr>
        <w:pStyle w:val="padro"/>
        <w:rPr>
          <w:rFonts w:ascii="Calibri" w:hAnsi="Calibri"/>
          <w:sz w:val="22"/>
          <w:szCs w:val="22"/>
        </w:rPr>
      </w:pPr>
    </w:p>
    <w:p w:rsidR="00D36909" w:rsidRPr="00BD5658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  <w:r w:rsidRPr="00D1516F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D1516F">
        <w:rPr>
          <w:rFonts w:ascii="Calibri" w:hAnsi="Calibri"/>
          <w:sz w:val="22"/>
          <w:szCs w:val="22"/>
        </w:rPr>
        <w:t xml:space="preserve"> – Estado de Mato Grosso do Sul, por intermédio da Comissão de Processo Seletivo</w:t>
      </w:r>
      <w:r w:rsidR="00CC4227">
        <w:rPr>
          <w:rFonts w:ascii="Calibri" w:hAnsi="Calibri"/>
          <w:sz w:val="22"/>
          <w:szCs w:val="22"/>
        </w:rPr>
        <w:t xml:space="preserve"> constituída pela portaria nº 60/2018</w:t>
      </w:r>
      <w:r w:rsidRPr="00D36909">
        <w:rPr>
          <w:rFonts w:ascii="Calibri" w:hAnsi="Calibri"/>
          <w:color w:val="FF0000"/>
          <w:sz w:val="22"/>
          <w:szCs w:val="22"/>
        </w:rPr>
        <w:t xml:space="preserve"> </w:t>
      </w:r>
      <w:r w:rsidRPr="00D1516F">
        <w:rPr>
          <w:rFonts w:ascii="Calibri" w:hAnsi="Calibri"/>
          <w:b/>
          <w:smallCaps/>
          <w:sz w:val="22"/>
          <w:szCs w:val="22"/>
        </w:rPr>
        <w:t>Torna Público</w:t>
      </w:r>
      <w:r w:rsidRPr="00D151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para conhecimento dos interessados o </w:t>
      </w:r>
      <w:r>
        <w:rPr>
          <w:rFonts w:ascii="Calibri" w:hAnsi="Calibri"/>
          <w:b/>
          <w:sz w:val="22"/>
          <w:szCs w:val="22"/>
        </w:rPr>
        <w:t xml:space="preserve">RESULTADO FINAL </w:t>
      </w:r>
      <w:r>
        <w:rPr>
          <w:rFonts w:ascii="Calibri" w:hAnsi="Calibri"/>
          <w:sz w:val="22"/>
          <w:szCs w:val="22"/>
        </w:rPr>
        <w:t>do processo seletivo, conforme segue:</w:t>
      </w:r>
    </w:p>
    <w:p w:rsidR="00D36909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ENFERMEIRO</w:t>
      </w: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Tr="00D36909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JÉSSICA PONTES GUSMÃO RAMOS</w:t>
            </w:r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2,50</w:t>
            </w:r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0001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Default="00D36909" w:rsidP="00D369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JÉSSICA IGNÁCIO SALVINO VITALINO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0002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Default="00D36909" w:rsidP="00D369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ROSILENE MOREIRA DE JESUS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0003</w:t>
            </w:r>
          </w:p>
        </w:tc>
      </w:tr>
    </w:tbl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CARGO: PSICÓLOGO</w:t>
      </w: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Tr="00F77ED3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D36909" w:rsidTr="00F77ED3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FLÁVIA THAIS CUNHA VAZ COSTA</w:t>
            </w:r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0,31</w:t>
            </w:r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0001</w:t>
            </w:r>
          </w:p>
        </w:tc>
      </w:tr>
      <w:tr w:rsidR="00D36909" w:rsidTr="00F77ED3">
        <w:trPr>
          <w:trHeight w:val="273"/>
        </w:trPr>
        <w:tc>
          <w:tcPr>
            <w:tcW w:w="6804" w:type="dxa"/>
          </w:tcPr>
          <w:p w:rsidR="00D36909" w:rsidRDefault="00D36909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KATTERYNE F. DE OLIVEIRA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0002</w:t>
            </w:r>
          </w:p>
        </w:tc>
      </w:tr>
    </w:tbl>
    <w:p w:rsidR="00D36909" w:rsidRPr="00F45D37" w:rsidRDefault="00D36909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D36909">
        <w:t>24 de maio</w:t>
      </w:r>
      <w:r w:rsidR="001D6AC7">
        <w:t xml:space="preserve"> de 2018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973A7C" w:rsidRPr="00F45D37" w:rsidTr="002E1688">
        <w:tc>
          <w:tcPr>
            <w:tcW w:w="3369" w:type="dxa"/>
          </w:tcPr>
          <w:p w:rsidR="00973A7C" w:rsidRPr="00CC4227" w:rsidRDefault="00CC4227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5"/>
                <w:szCs w:val="25"/>
              </w:rPr>
            </w:pPr>
            <w:r w:rsidRPr="00CC4227">
              <w:rPr>
                <w:rFonts w:ascii="Calibri" w:hAnsi="Calibri"/>
                <w:b/>
                <w:bCs/>
                <w:smallCaps/>
                <w:sz w:val="25"/>
                <w:szCs w:val="25"/>
              </w:rPr>
              <w:t>Regina Pereira Nogueira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260" w:type="dxa"/>
          </w:tcPr>
          <w:p w:rsidR="00973A7C" w:rsidRPr="005179D5" w:rsidRDefault="00CC4227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Luciene Alexandre de Azevedo</w:t>
            </w: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</w:t>
            </w:r>
            <w:r w:rsidR="00973A7C"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:rsidR="00973A7C" w:rsidRPr="005179D5" w:rsidRDefault="002E1688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F5" w:rsidRDefault="00973BF5" w:rsidP="008C37EE">
      <w:pPr>
        <w:spacing w:after="0" w:line="240" w:lineRule="auto"/>
      </w:pPr>
      <w:r>
        <w:separator/>
      </w:r>
    </w:p>
  </w:endnote>
  <w:endnote w:type="continuationSeparator" w:id="0">
    <w:p w:rsidR="00973BF5" w:rsidRDefault="00973BF5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F5" w:rsidRDefault="00973BF5" w:rsidP="008C37EE">
      <w:pPr>
        <w:spacing w:after="0" w:line="240" w:lineRule="auto"/>
      </w:pPr>
      <w:r>
        <w:separator/>
      </w:r>
    </w:p>
  </w:footnote>
  <w:footnote w:type="continuationSeparator" w:id="0">
    <w:p w:rsidR="00973BF5" w:rsidRDefault="00973BF5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878A8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E33C6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23389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73BF5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227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6909"/>
    <w:rsid w:val="00D46613"/>
    <w:rsid w:val="00DD563E"/>
    <w:rsid w:val="00DD6E60"/>
    <w:rsid w:val="00DF302A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BCFE-AC8E-4498-B66C-99D2EE6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2018-05-24T21:00:00Z</dcterms:created>
  <dcterms:modified xsi:type="dcterms:W3CDTF">2018-05-24T21:00:00Z</dcterms:modified>
</cp:coreProperties>
</file>