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7B" w:rsidRPr="00661832" w:rsidRDefault="0068227B" w:rsidP="0068227B">
      <w:pPr>
        <w:pStyle w:val="Ttulo"/>
        <w:ind w:left="0"/>
        <w:rPr>
          <w:rFonts w:asciiTheme="minorHAnsi" w:hAnsiTheme="minorHAnsi" w:cstheme="minorHAnsi"/>
          <w:sz w:val="24"/>
          <w:szCs w:val="24"/>
        </w:rPr>
      </w:pPr>
      <w:r w:rsidRPr="00661832">
        <w:rPr>
          <w:rFonts w:asciiTheme="minorHAnsi" w:hAnsiTheme="minorHAnsi" w:cstheme="minorHAnsi"/>
          <w:sz w:val="24"/>
          <w:szCs w:val="24"/>
        </w:rPr>
        <w:t xml:space="preserve">EXTRATO DO CONTRATO Nº </w:t>
      </w:r>
      <w:r w:rsidR="009E0C39">
        <w:rPr>
          <w:rFonts w:asciiTheme="minorHAnsi" w:hAnsiTheme="minorHAnsi" w:cstheme="minorHAnsi"/>
          <w:sz w:val="24"/>
          <w:szCs w:val="24"/>
        </w:rPr>
        <w:t>174</w:t>
      </w:r>
      <w:r w:rsidRPr="00661832">
        <w:rPr>
          <w:rFonts w:asciiTheme="minorHAnsi" w:hAnsiTheme="minorHAnsi" w:cstheme="minorHAnsi"/>
          <w:sz w:val="24"/>
          <w:szCs w:val="24"/>
        </w:rPr>
        <w:t>/2017</w:t>
      </w:r>
    </w:p>
    <w:p w:rsidR="0068227B" w:rsidRPr="00661832" w:rsidRDefault="0068227B" w:rsidP="0068227B">
      <w:pPr>
        <w:jc w:val="both"/>
        <w:rPr>
          <w:rFonts w:asciiTheme="minorHAnsi" w:hAnsiTheme="minorHAnsi" w:cstheme="minorHAnsi"/>
          <w:b/>
          <w:sz w:val="24"/>
          <w:szCs w:val="24"/>
        </w:rPr>
      </w:pPr>
    </w:p>
    <w:p w:rsidR="0068227B" w:rsidRPr="00661832" w:rsidRDefault="0068227B" w:rsidP="0068227B">
      <w:pPr>
        <w:jc w:val="both"/>
        <w:rPr>
          <w:rFonts w:asciiTheme="minorHAnsi" w:hAnsiTheme="minorHAnsi" w:cstheme="minorHAnsi"/>
          <w:b/>
          <w:sz w:val="24"/>
          <w:szCs w:val="24"/>
        </w:rPr>
      </w:pPr>
      <w:r w:rsidRPr="00661832">
        <w:rPr>
          <w:rFonts w:asciiTheme="minorHAnsi" w:hAnsiTheme="minorHAnsi" w:cstheme="minorHAnsi"/>
          <w:b/>
          <w:sz w:val="24"/>
          <w:szCs w:val="24"/>
        </w:rPr>
        <w:t xml:space="preserve">Processo Administrativo nº </w:t>
      </w:r>
      <w:r w:rsidR="009E0C39">
        <w:rPr>
          <w:rFonts w:asciiTheme="minorHAnsi" w:hAnsiTheme="minorHAnsi" w:cstheme="minorHAnsi"/>
          <w:b/>
          <w:sz w:val="24"/>
          <w:szCs w:val="24"/>
        </w:rPr>
        <w:t>137</w:t>
      </w:r>
      <w:r w:rsidRPr="00661832">
        <w:rPr>
          <w:rFonts w:asciiTheme="minorHAnsi" w:hAnsiTheme="minorHAnsi" w:cstheme="minorHAnsi"/>
          <w:b/>
          <w:sz w:val="24"/>
          <w:szCs w:val="24"/>
        </w:rPr>
        <w:t xml:space="preserve">/2017 - Pregão Presencial nº </w:t>
      </w:r>
      <w:r w:rsidR="009E0C39">
        <w:rPr>
          <w:rFonts w:asciiTheme="minorHAnsi" w:hAnsiTheme="minorHAnsi" w:cstheme="minorHAnsi"/>
          <w:b/>
          <w:sz w:val="24"/>
          <w:szCs w:val="24"/>
        </w:rPr>
        <w:t>057</w:t>
      </w:r>
      <w:r w:rsidRPr="00661832">
        <w:rPr>
          <w:rFonts w:asciiTheme="minorHAnsi" w:hAnsiTheme="minorHAnsi" w:cstheme="minorHAnsi"/>
          <w:b/>
          <w:sz w:val="24"/>
          <w:szCs w:val="24"/>
        </w:rPr>
        <w:t>/2017</w:t>
      </w:r>
    </w:p>
    <w:p w:rsidR="0068227B" w:rsidRPr="00661832" w:rsidRDefault="0068227B" w:rsidP="0068227B">
      <w:pPr>
        <w:jc w:val="both"/>
        <w:rPr>
          <w:rFonts w:asciiTheme="minorHAnsi" w:hAnsiTheme="minorHAnsi" w:cstheme="minorHAnsi"/>
          <w:sz w:val="24"/>
          <w:szCs w:val="24"/>
        </w:rPr>
      </w:pPr>
    </w:p>
    <w:p w:rsidR="0068227B" w:rsidRPr="00661832" w:rsidRDefault="0068227B" w:rsidP="0068227B">
      <w:pPr>
        <w:ind w:left="2127" w:hanging="2127"/>
        <w:jc w:val="both"/>
        <w:rPr>
          <w:rFonts w:asciiTheme="minorHAnsi" w:hAnsiTheme="minorHAnsi" w:cstheme="minorHAnsi"/>
          <w:b/>
          <w:bCs/>
          <w:sz w:val="24"/>
          <w:szCs w:val="24"/>
        </w:rPr>
      </w:pPr>
      <w:r w:rsidRPr="00661832">
        <w:rPr>
          <w:rFonts w:asciiTheme="minorHAnsi" w:hAnsiTheme="minorHAnsi" w:cstheme="minorHAnsi"/>
          <w:sz w:val="24"/>
          <w:szCs w:val="24"/>
        </w:rPr>
        <w:t>CONTRATANTE:</w:t>
      </w:r>
      <w:r w:rsidRPr="00661832">
        <w:rPr>
          <w:rFonts w:asciiTheme="minorHAnsi" w:hAnsiTheme="minorHAnsi" w:cstheme="minorHAnsi"/>
          <w:b/>
          <w:sz w:val="24"/>
          <w:szCs w:val="24"/>
        </w:rPr>
        <w:tab/>
      </w:r>
      <w:bookmarkStart w:id="0" w:name="_GoBack"/>
      <w:bookmarkEnd w:id="0"/>
      <w:r w:rsidR="00F85A5C" w:rsidRPr="00F85A5C">
        <w:rPr>
          <w:rFonts w:asciiTheme="minorHAnsi" w:hAnsiTheme="minorHAnsi" w:cstheme="minorHAnsi"/>
          <w:b/>
          <w:bCs/>
          <w:sz w:val="24"/>
          <w:szCs w:val="24"/>
        </w:rPr>
        <w:t>FUNDO MUNICIPAL DE CULTURA DE ALCINÓPOLIS-MS</w:t>
      </w:r>
    </w:p>
    <w:p w:rsidR="0068227B" w:rsidRPr="00661832" w:rsidRDefault="0068227B" w:rsidP="0068227B">
      <w:pPr>
        <w:tabs>
          <w:tab w:val="left" w:pos="1843"/>
        </w:tabs>
        <w:jc w:val="both"/>
        <w:rPr>
          <w:rFonts w:asciiTheme="minorHAnsi" w:hAnsiTheme="minorHAnsi" w:cstheme="minorHAnsi"/>
          <w:sz w:val="24"/>
          <w:szCs w:val="24"/>
        </w:rPr>
      </w:pPr>
    </w:p>
    <w:p w:rsidR="0068227B" w:rsidRPr="00661832" w:rsidRDefault="0068227B" w:rsidP="0068227B">
      <w:pPr>
        <w:ind w:left="2127" w:hanging="2127"/>
        <w:jc w:val="both"/>
        <w:rPr>
          <w:rFonts w:asciiTheme="minorHAnsi" w:hAnsiTheme="minorHAnsi" w:cstheme="minorHAnsi"/>
          <w:b/>
          <w:bCs/>
          <w:sz w:val="24"/>
          <w:szCs w:val="24"/>
        </w:rPr>
      </w:pPr>
      <w:r w:rsidRPr="00661832">
        <w:rPr>
          <w:rFonts w:asciiTheme="minorHAnsi" w:hAnsiTheme="minorHAnsi" w:cstheme="minorHAnsi"/>
          <w:sz w:val="24"/>
          <w:szCs w:val="24"/>
        </w:rPr>
        <w:t>CONTRATADA:</w:t>
      </w:r>
      <w:r w:rsidRPr="00661832">
        <w:rPr>
          <w:rFonts w:asciiTheme="minorHAnsi" w:hAnsiTheme="minorHAnsi" w:cstheme="minorHAnsi"/>
          <w:b/>
          <w:sz w:val="24"/>
          <w:szCs w:val="24"/>
        </w:rPr>
        <w:tab/>
      </w:r>
      <w:r w:rsidR="003A5D3C" w:rsidRPr="003A5D3C">
        <w:rPr>
          <w:rFonts w:asciiTheme="minorHAnsi" w:hAnsiTheme="minorHAnsi" w:cstheme="minorHAnsi"/>
          <w:b/>
          <w:bCs/>
          <w:sz w:val="24"/>
          <w:szCs w:val="24"/>
        </w:rPr>
        <w:t>ELIANA DE ASSIS CAMPOS EIRELI ME</w:t>
      </w:r>
    </w:p>
    <w:p w:rsidR="0068227B" w:rsidRPr="00661832" w:rsidRDefault="0068227B" w:rsidP="0068227B">
      <w:pPr>
        <w:tabs>
          <w:tab w:val="left" w:pos="1843"/>
        </w:tabs>
        <w:ind w:left="1843" w:hanging="1843"/>
        <w:jc w:val="both"/>
        <w:rPr>
          <w:rFonts w:asciiTheme="minorHAnsi" w:hAnsiTheme="minorHAnsi" w:cstheme="minorHAnsi"/>
          <w:sz w:val="24"/>
          <w:szCs w:val="24"/>
        </w:rPr>
      </w:pPr>
    </w:p>
    <w:p w:rsidR="0068227B" w:rsidRPr="00661832" w:rsidRDefault="0068227B" w:rsidP="00447786">
      <w:pPr>
        <w:ind w:left="2127" w:hanging="2127"/>
        <w:jc w:val="both"/>
        <w:rPr>
          <w:rFonts w:asciiTheme="minorHAnsi" w:hAnsiTheme="minorHAnsi" w:cstheme="minorHAnsi"/>
          <w:b/>
          <w:sz w:val="24"/>
          <w:szCs w:val="24"/>
        </w:rPr>
      </w:pPr>
      <w:r w:rsidRPr="00661832">
        <w:rPr>
          <w:rFonts w:asciiTheme="minorHAnsi" w:hAnsiTheme="minorHAnsi" w:cstheme="minorHAnsi"/>
          <w:sz w:val="24"/>
          <w:szCs w:val="24"/>
        </w:rPr>
        <w:t>Objeto:</w:t>
      </w:r>
      <w:r w:rsidRPr="00661832">
        <w:rPr>
          <w:rFonts w:asciiTheme="minorHAnsi" w:hAnsiTheme="minorHAnsi" w:cstheme="minorHAnsi"/>
          <w:sz w:val="24"/>
          <w:szCs w:val="24"/>
        </w:rPr>
        <w:tab/>
      </w:r>
      <w:proofErr w:type="gramStart"/>
      <w:r w:rsidRPr="00661832">
        <w:rPr>
          <w:rFonts w:asciiTheme="minorHAnsi" w:hAnsiTheme="minorHAnsi" w:cstheme="minorHAnsi"/>
          <w:sz w:val="24"/>
          <w:szCs w:val="24"/>
        </w:rPr>
        <w:t>“</w:t>
      </w:r>
      <w:proofErr w:type="gramEnd"/>
      <w:r w:rsidR="003A5D3C" w:rsidRPr="003A5D3C">
        <w:rPr>
          <w:rFonts w:asciiTheme="minorHAnsi" w:hAnsiTheme="minorHAnsi" w:cstheme="minorHAnsi"/>
          <w:b/>
          <w:i/>
          <w:sz w:val="24"/>
          <w:szCs w:val="24"/>
        </w:rPr>
        <w:t>A contratação de empresa para prestação de serviços de Locação de veículo tipo “Ônibus executivo”, com capacidade mínima de 54 (cinquenta e quatro) lugares, para atender aos diversos eventos e atividades municipal, intermunicipal e interestadual, realizados pela Secretaria Municipal de Educação, Cultura e Desporto de Alcinópolis – MS, e demais condições deste Contrato</w:t>
      </w:r>
      <w:r w:rsidRPr="00661832">
        <w:rPr>
          <w:rFonts w:asciiTheme="minorHAnsi" w:hAnsiTheme="minorHAnsi" w:cstheme="minorHAnsi"/>
          <w:b/>
          <w:i/>
          <w:sz w:val="24"/>
          <w:szCs w:val="24"/>
        </w:rPr>
        <w:t>.</w:t>
      </w:r>
      <w:r w:rsidRPr="00661832">
        <w:rPr>
          <w:rFonts w:asciiTheme="minorHAnsi" w:hAnsiTheme="minorHAnsi" w:cstheme="minorHAnsi"/>
          <w:b/>
          <w:sz w:val="24"/>
          <w:szCs w:val="24"/>
        </w:rPr>
        <w:t>”</w:t>
      </w:r>
    </w:p>
    <w:p w:rsidR="0068227B" w:rsidRPr="00661832" w:rsidRDefault="0068227B" w:rsidP="0068227B">
      <w:pPr>
        <w:ind w:left="1843" w:hanging="1843"/>
        <w:jc w:val="both"/>
        <w:rPr>
          <w:rFonts w:asciiTheme="minorHAnsi" w:hAnsiTheme="minorHAnsi" w:cstheme="minorHAnsi"/>
          <w:sz w:val="24"/>
          <w:szCs w:val="24"/>
        </w:rPr>
      </w:pPr>
      <w:r w:rsidRPr="00661832">
        <w:rPr>
          <w:rFonts w:asciiTheme="minorHAnsi" w:hAnsiTheme="minorHAnsi" w:cstheme="minorHAnsi"/>
          <w:sz w:val="24"/>
          <w:szCs w:val="24"/>
        </w:rPr>
        <w:tab/>
      </w:r>
    </w:p>
    <w:p w:rsidR="0068227B" w:rsidRPr="00661832" w:rsidRDefault="0068227B" w:rsidP="0068227B">
      <w:pPr>
        <w:ind w:left="1843" w:hanging="1843"/>
        <w:jc w:val="both"/>
        <w:rPr>
          <w:rFonts w:asciiTheme="minorHAnsi" w:hAnsiTheme="minorHAnsi" w:cstheme="minorHAnsi"/>
          <w:b/>
          <w:sz w:val="24"/>
          <w:szCs w:val="24"/>
        </w:rPr>
      </w:pPr>
      <w:r w:rsidRPr="00661832">
        <w:rPr>
          <w:rFonts w:asciiTheme="minorHAnsi" w:hAnsiTheme="minorHAnsi" w:cstheme="minorHAnsi"/>
          <w:sz w:val="24"/>
          <w:szCs w:val="24"/>
        </w:rPr>
        <w:t>Prazo de Vigência:</w:t>
      </w:r>
      <w:r w:rsidRPr="00661832">
        <w:rPr>
          <w:rFonts w:asciiTheme="minorHAnsi" w:hAnsiTheme="minorHAnsi" w:cstheme="minorHAnsi"/>
          <w:sz w:val="24"/>
          <w:szCs w:val="24"/>
        </w:rPr>
        <w:tab/>
      </w:r>
      <w:r w:rsidRPr="00661832">
        <w:rPr>
          <w:rFonts w:asciiTheme="minorHAnsi" w:hAnsiTheme="minorHAnsi" w:cstheme="minorHAnsi"/>
          <w:b/>
          <w:sz w:val="24"/>
          <w:szCs w:val="24"/>
        </w:rPr>
        <w:tab/>
      </w:r>
      <w:r w:rsidR="00EF0ACA" w:rsidRPr="00EF0ACA">
        <w:rPr>
          <w:rFonts w:asciiTheme="minorHAnsi" w:hAnsiTheme="minorHAnsi" w:cstheme="minorHAnsi"/>
          <w:b/>
          <w:sz w:val="24"/>
          <w:szCs w:val="24"/>
        </w:rPr>
        <w:t>06/10/17 a 06/10/18</w:t>
      </w:r>
    </w:p>
    <w:p w:rsidR="0068227B" w:rsidRPr="00661832" w:rsidRDefault="0068227B" w:rsidP="0068227B">
      <w:pPr>
        <w:ind w:left="1418" w:hanging="1418"/>
        <w:jc w:val="both"/>
        <w:rPr>
          <w:rFonts w:asciiTheme="minorHAnsi" w:hAnsiTheme="minorHAnsi" w:cstheme="minorHAnsi"/>
          <w:sz w:val="24"/>
          <w:szCs w:val="24"/>
        </w:rPr>
      </w:pPr>
    </w:p>
    <w:p w:rsidR="0068227B" w:rsidRPr="00661832" w:rsidRDefault="0068227B" w:rsidP="0068227B">
      <w:pPr>
        <w:ind w:left="2124" w:hanging="2124"/>
        <w:jc w:val="both"/>
        <w:rPr>
          <w:rFonts w:asciiTheme="minorHAnsi" w:hAnsiTheme="minorHAnsi" w:cstheme="minorHAnsi"/>
          <w:sz w:val="24"/>
          <w:szCs w:val="24"/>
        </w:rPr>
      </w:pPr>
      <w:r w:rsidRPr="00661832">
        <w:rPr>
          <w:rFonts w:asciiTheme="minorHAnsi" w:hAnsiTheme="minorHAnsi" w:cstheme="minorHAnsi"/>
          <w:sz w:val="24"/>
          <w:szCs w:val="24"/>
        </w:rPr>
        <w:t>Valor estimado:</w:t>
      </w:r>
      <w:r w:rsidRPr="00661832">
        <w:rPr>
          <w:rFonts w:asciiTheme="minorHAnsi" w:hAnsiTheme="minorHAnsi" w:cstheme="minorHAnsi"/>
          <w:b/>
          <w:bCs/>
          <w:sz w:val="24"/>
          <w:szCs w:val="24"/>
        </w:rPr>
        <w:t xml:space="preserve"> </w:t>
      </w:r>
      <w:r w:rsidRPr="00661832">
        <w:rPr>
          <w:rFonts w:asciiTheme="minorHAnsi" w:hAnsiTheme="minorHAnsi" w:cstheme="minorHAnsi"/>
          <w:b/>
          <w:bCs/>
          <w:sz w:val="24"/>
          <w:szCs w:val="24"/>
        </w:rPr>
        <w:tab/>
      </w:r>
      <w:r w:rsidR="007F240A" w:rsidRPr="007F240A">
        <w:rPr>
          <w:rFonts w:asciiTheme="minorHAnsi" w:hAnsiTheme="minorHAnsi" w:cstheme="minorHAnsi"/>
          <w:b/>
          <w:sz w:val="24"/>
          <w:szCs w:val="24"/>
        </w:rPr>
        <w:t>R$ 33.500,00 (trinta e três mil e quinhentos reais)</w:t>
      </w:r>
      <w:r w:rsidR="007F240A">
        <w:rPr>
          <w:rFonts w:asciiTheme="minorHAnsi" w:hAnsiTheme="minorHAnsi" w:cstheme="minorHAnsi"/>
          <w:b/>
          <w:sz w:val="24"/>
          <w:szCs w:val="24"/>
        </w:rPr>
        <w:t>.</w:t>
      </w:r>
    </w:p>
    <w:p w:rsidR="0068227B" w:rsidRPr="00661832" w:rsidRDefault="0068227B" w:rsidP="0068227B">
      <w:pPr>
        <w:ind w:left="1418" w:hanging="1418"/>
        <w:jc w:val="both"/>
        <w:rPr>
          <w:rFonts w:asciiTheme="minorHAnsi" w:hAnsiTheme="minorHAnsi" w:cstheme="minorHAnsi"/>
          <w:sz w:val="24"/>
          <w:szCs w:val="24"/>
        </w:rPr>
      </w:pPr>
    </w:p>
    <w:p w:rsidR="0068227B" w:rsidRPr="00661832" w:rsidRDefault="0068227B" w:rsidP="0068227B">
      <w:pPr>
        <w:ind w:left="1418" w:hanging="1418"/>
        <w:jc w:val="both"/>
        <w:rPr>
          <w:rFonts w:asciiTheme="minorHAnsi" w:hAnsiTheme="minorHAnsi" w:cstheme="minorHAnsi"/>
          <w:sz w:val="24"/>
          <w:szCs w:val="24"/>
        </w:rPr>
      </w:pPr>
      <w:r w:rsidRPr="00661832">
        <w:rPr>
          <w:rFonts w:asciiTheme="minorHAnsi" w:hAnsiTheme="minorHAnsi" w:cstheme="minorHAnsi"/>
          <w:sz w:val="24"/>
          <w:szCs w:val="24"/>
        </w:rPr>
        <w:t xml:space="preserve">Dotação Orçamentária: </w:t>
      </w:r>
    </w:p>
    <w:p w:rsidR="0068227B" w:rsidRPr="00661832" w:rsidRDefault="0068227B" w:rsidP="0068227B">
      <w:pPr>
        <w:jc w:val="both"/>
        <w:rPr>
          <w:rFonts w:asciiTheme="minorHAnsi" w:hAnsiTheme="minorHAnsi" w:cstheme="minorHAnsi"/>
          <w:sz w:val="24"/>
          <w:szCs w:val="24"/>
        </w:rPr>
      </w:pPr>
    </w:p>
    <w:p w:rsidR="007F240A" w:rsidRPr="007F240A" w:rsidRDefault="007F240A" w:rsidP="007F240A">
      <w:pPr>
        <w:jc w:val="both"/>
        <w:rPr>
          <w:rFonts w:asciiTheme="minorHAnsi" w:hAnsiTheme="minorHAnsi" w:cstheme="minorHAnsi"/>
          <w:b/>
          <w:sz w:val="24"/>
          <w:szCs w:val="24"/>
        </w:rPr>
      </w:pPr>
      <w:r w:rsidRPr="007F240A">
        <w:rPr>
          <w:rFonts w:asciiTheme="minorHAnsi" w:hAnsiTheme="minorHAnsi" w:cstheme="minorHAnsi"/>
          <w:b/>
          <w:sz w:val="24"/>
          <w:szCs w:val="24"/>
        </w:rPr>
        <w:t>40</w:t>
      </w:r>
      <w:r w:rsidRPr="007F240A">
        <w:rPr>
          <w:rFonts w:asciiTheme="minorHAnsi" w:hAnsiTheme="minorHAnsi" w:cstheme="minorHAnsi"/>
          <w:b/>
          <w:sz w:val="24"/>
          <w:szCs w:val="24"/>
        </w:rPr>
        <w:tab/>
      </w:r>
      <w:r w:rsidRPr="007F240A">
        <w:rPr>
          <w:rFonts w:asciiTheme="minorHAnsi" w:hAnsiTheme="minorHAnsi" w:cstheme="minorHAnsi"/>
          <w:b/>
          <w:sz w:val="24"/>
          <w:szCs w:val="24"/>
        </w:rPr>
        <w:tab/>
      </w:r>
      <w:r w:rsidRPr="007F240A">
        <w:rPr>
          <w:rFonts w:asciiTheme="minorHAnsi" w:hAnsiTheme="minorHAnsi" w:cstheme="minorHAnsi"/>
          <w:b/>
          <w:sz w:val="24"/>
          <w:szCs w:val="24"/>
        </w:rPr>
        <w:tab/>
        <w:t xml:space="preserve">Sec. Municipal de Educação, Cultura e </w:t>
      </w:r>
      <w:proofErr w:type="gramStart"/>
      <w:r w:rsidRPr="007F240A">
        <w:rPr>
          <w:rFonts w:asciiTheme="minorHAnsi" w:hAnsiTheme="minorHAnsi" w:cstheme="minorHAnsi"/>
          <w:b/>
          <w:sz w:val="24"/>
          <w:szCs w:val="24"/>
        </w:rPr>
        <w:t>Desporto</w:t>
      </w:r>
      <w:proofErr w:type="gramEnd"/>
    </w:p>
    <w:p w:rsidR="007F240A" w:rsidRPr="007F240A" w:rsidRDefault="007F240A" w:rsidP="007F240A">
      <w:pPr>
        <w:jc w:val="both"/>
        <w:rPr>
          <w:rFonts w:asciiTheme="minorHAnsi" w:hAnsiTheme="minorHAnsi" w:cstheme="minorHAnsi"/>
          <w:b/>
          <w:sz w:val="24"/>
          <w:szCs w:val="24"/>
        </w:rPr>
      </w:pPr>
      <w:r w:rsidRPr="007F240A">
        <w:rPr>
          <w:rFonts w:asciiTheme="minorHAnsi" w:hAnsiTheme="minorHAnsi" w:cstheme="minorHAnsi"/>
          <w:b/>
          <w:sz w:val="24"/>
          <w:szCs w:val="24"/>
        </w:rPr>
        <w:t>40.101</w:t>
      </w:r>
      <w:r w:rsidRPr="007F240A">
        <w:rPr>
          <w:rFonts w:asciiTheme="minorHAnsi" w:hAnsiTheme="minorHAnsi" w:cstheme="minorHAnsi"/>
          <w:b/>
          <w:sz w:val="24"/>
          <w:szCs w:val="24"/>
        </w:rPr>
        <w:tab/>
      </w:r>
      <w:r w:rsidRPr="007F240A">
        <w:rPr>
          <w:rFonts w:asciiTheme="minorHAnsi" w:hAnsiTheme="minorHAnsi" w:cstheme="minorHAnsi"/>
          <w:b/>
          <w:sz w:val="24"/>
          <w:szCs w:val="24"/>
        </w:rPr>
        <w:tab/>
      </w:r>
      <w:r w:rsidRPr="007F240A">
        <w:rPr>
          <w:rFonts w:asciiTheme="minorHAnsi" w:hAnsiTheme="minorHAnsi" w:cstheme="minorHAnsi"/>
          <w:b/>
          <w:sz w:val="24"/>
          <w:szCs w:val="24"/>
        </w:rPr>
        <w:tab/>
        <w:t xml:space="preserve">Sec. Municipal de Educação, Cultura e </w:t>
      </w:r>
      <w:proofErr w:type="gramStart"/>
      <w:r w:rsidRPr="007F240A">
        <w:rPr>
          <w:rFonts w:asciiTheme="minorHAnsi" w:hAnsiTheme="minorHAnsi" w:cstheme="minorHAnsi"/>
          <w:b/>
          <w:sz w:val="24"/>
          <w:szCs w:val="24"/>
        </w:rPr>
        <w:t>Desporto</w:t>
      </w:r>
      <w:proofErr w:type="gramEnd"/>
    </w:p>
    <w:p w:rsidR="007F240A" w:rsidRPr="007F240A" w:rsidRDefault="007F240A" w:rsidP="007F240A">
      <w:pPr>
        <w:jc w:val="both"/>
        <w:rPr>
          <w:rFonts w:asciiTheme="minorHAnsi" w:hAnsiTheme="minorHAnsi" w:cstheme="minorHAnsi"/>
          <w:b/>
          <w:sz w:val="24"/>
          <w:szCs w:val="24"/>
        </w:rPr>
      </w:pPr>
      <w:r w:rsidRPr="007F240A">
        <w:rPr>
          <w:rFonts w:asciiTheme="minorHAnsi" w:hAnsiTheme="minorHAnsi" w:cstheme="minorHAnsi"/>
          <w:b/>
          <w:sz w:val="24"/>
          <w:szCs w:val="24"/>
        </w:rPr>
        <w:t>12.361.0108-2.007</w:t>
      </w:r>
      <w:r w:rsidRPr="007F240A">
        <w:rPr>
          <w:rFonts w:asciiTheme="minorHAnsi" w:hAnsiTheme="minorHAnsi" w:cstheme="minorHAnsi"/>
          <w:b/>
          <w:sz w:val="24"/>
          <w:szCs w:val="24"/>
        </w:rPr>
        <w:tab/>
        <w:t xml:space="preserve">Manutenção da Secretaria de Educ. Cult. E </w:t>
      </w:r>
      <w:proofErr w:type="gramStart"/>
      <w:r w:rsidRPr="007F240A">
        <w:rPr>
          <w:rFonts w:asciiTheme="minorHAnsi" w:hAnsiTheme="minorHAnsi" w:cstheme="minorHAnsi"/>
          <w:b/>
          <w:sz w:val="24"/>
          <w:szCs w:val="24"/>
        </w:rPr>
        <w:t>Desportos</w:t>
      </w:r>
      <w:proofErr w:type="gramEnd"/>
    </w:p>
    <w:p w:rsidR="007F240A" w:rsidRPr="007F240A" w:rsidRDefault="007F240A" w:rsidP="007F240A">
      <w:pPr>
        <w:jc w:val="both"/>
        <w:rPr>
          <w:rFonts w:asciiTheme="minorHAnsi" w:hAnsiTheme="minorHAnsi" w:cstheme="minorHAnsi"/>
          <w:b/>
          <w:sz w:val="24"/>
          <w:szCs w:val="24"/>
        </w:rPr>
      </w:pPr>
      <w:r w:rsidRPr="007F240A">
        <w:rPr>
          <w:rFonts w:asciiTheme="minorHAnsi" w:hAnsiTheme="minorHAnsi" w:cstheme="minorHAnsi"/>
          <w:b/>
          <w:sz w:val="24"/>
          <w:szCs w:val="24"/>
        </w:rPr>
        <w:t xml:space="preserve">3.3.90.39-100000 </w:t>
      </w:r>
      <w:r w:rsidRPr="007F240A">
        <w:rPr>
          <w:rFonts w:asciiTheme="minorHAnsi" w:hAnsiTheme="minorHAnsi" w:cstheme="minorHAnsi"/>
          <w:b/>
          <w:sz w:val="24"/>
          <w:szCs w:val="24"/>
        </w:rPr>
        <w:tab/>
        <w:t xml:space="preserve">Outros Serviços de </w:t>
      </w:r>
      <w:proofErr w:type="gramStart"/>
      <w:r w:rsidRPr="007F240A">
        <w:rPr>
          <w:rFonts w:asciiTheme="minorHAnsi" w:hAnsiTheme="minorHAnsi" w:cstheme="minorHAnsi"/>
          <w:b/>
          <w:sz w:val="24"/>
          <w:szCs w:val="24"/>
        </w:rPr>
        <w:t>Terceiros - Pessoa Jurídica</w:t>
      </w:r>
      <w:proofErr w:type="gramEnd"/>
    </w:p>
    <w:p w:rsidR="007F240A" w:rsidRPr="007F240A" w:rsidRDefault="007F240A" w:rsidP="007F240A">
      <w:pPr>
        <w:jc w:val="both"/>
        <w:rPr>
          <w:rFonts w:asciiTheme="minorHAnsi" w:hAnsiTheme="minorHAnsi" w:cstheme="minorHAnsi"/>
          <w:b/>
          <w:sz w:val="24"/>
          <w:szCs w:val="24"/>
        </w:rPr>
      </w:pPr>
    </w:p>
    <w:p w:rsidR="007F240A" w:rsidRPr="007F240A" w:rsidRDefault="007F240A" w:rsidP="007F240A">
      <w:pPr>
        <w:jc w:val="both"/>
        <w:rPr>
          <w:rFonts w:asciiTheme="minorHAnsi" w:hAnsiTheme="minorHAnsi" w:cstheme="minorHAnsi"/>
          <w:b/>
          <w:sz w:val="24"/>
          <w:szCs w:val="24"/>
        </w:rPr>
      </w:pPr>
      <w:r w:rsidRPr="007F240A">
        <w:rPr>
          <w:rFonts w:asciiTheme="minorHAnsi" w:hAnsiTheme="minorHAnsi" w:cstheme="minorHAnsi"/>
          <w:b/>
          <w:sz w:val="24"/>
          <w:szCs w:val="24"/>
        </w:rPr>
        <w:t>40</w:t>
      </w:r>
      <w:r w:rsidRPr="007F240A">
        <w:rPr>
          <w:rFonts w:asciiTheme="minorHAnsi" w:hAnsiTheme="minorHAnsi" w:cstheme="minorHAnsi"/>
          <w:b/>
          <w:sz w:val="24"/>
          <w:szCs w:val="24"/>
        </w:rPr>
        <w:tab/>
      </w:r>
      <w:r w:rsidRPr="007F240A">
        <w:rPr>
          <w:rFonts w:asciiTheme="minorHAnsi" w:hAnsiTheme="minorHAnsi" w:cstheme="minorHAnsi"/>
          <w:b/>
          <w:sz w:val="24"/>
          <w:szCs w:val="24"/>
        </w:rPr>
        <w:tab/>
      </w:r>
      <w:r w:rsidRPr="007F240A">
        <w:rPr>
          <w:rFonts w:asciiTheme="minorHAnsi" w:hAnsiTheme="minorHAnsi" w:cstheme="minorHAnsi"/>
          <w:b/>
          <w:sz w:val="24"/>
          <w:szCs w:val="24"/>
        </w:rPr>
        <w:tab/>
        <w:t xml:space="preserve">Sec. Municipal de Educação, Cultura e </w:t>
      </w:r>
      <w:proofErr w:type="gramStart"/>
      <w:r w:rsidRPr="007F240A">
        <w:rPr>
          <w:rFonts w:asciiTheme="minorHAnsi" w:hAnsiTheme="minorHAnsi" w:cstheme="minorHAnsi"/>
          <w:b/>
          <w:sz w:val="24"/>
          <w:szCs w:val="24"/>
        </w:rPr>
        <w:t>Desporto</w:t>
      </w:r>
      <w:proofErr w:type="gramEnd"/>
    </w:p>
    <w:p w:rsidR="007F240A" w:rsidRPr="007F240A" w:rsidRDefault="007F240A" w:rsidP="007F240A">
      <w:pPr>
        <w:jc w:val="both"/>
        <w:rPr>
          <w:rFonts w:asciiTheme="minorHAnsi" w:hAnsiTheme="minorHAnsi" w:cstheme="minorHAnsi"/>
          <w:b/>
          <w:sz w:val="24"/>
          <w:szCs w:val="24"/>
        </w:rPr>
      </w:pPr>
      <w:r w:rsidRPr="007F240A">
        <w:rPr>
          <w:rFonts w:asciiTheme="minorHAnsi" w:hAnsiTheme="minorHAnsi" w:cstheme="minorHAnsi"/>
          <w:b/>
          <w:sz w:val="24"/>
          <w:szCs w:val="24"/>
        </w:rPr>
        <w:t>40.103</w:t>
      </w:r>
      <w:r w:rsidRPr="007F240A">
        <w:rPr>
          <w:rFonts w:asciiTheme="minorHAnsi" w:hAnsiTheme="minorHAnsi" w:cstheme="minorHAnsi"/>
          <w:b/>
          <w:sz w:val="24"/>
          <w:szCs w:val="24"/>
        </w:rPr>
        <w:tab/>
      </w:r>
      <w:r w:rsidRPr="007F240A">
        <w:rPr>
          <w:rFonts w:asciiTheme="minorHAnsi" w:hAnsiTheme="minorHAnsi" w:cstheme="minorHAnsi"/>
          <w:b/>
          <w:sz w:val="24"/>
          <w:szCs w:val="24"/>
        </w:rPr>
        <w:tab/>
      </w:r>
      <w:r w:rsidRPr="007F240A">
        <w:rPr>
          <w:rFonts w:asciiTheme="minorHAnsi" w:hAnsiTheme="minorHAnsi" w:cstheme="minorHAnsi"/>
          <w:b/>
          <w:sz w:val="24"/>
          <w:szCs w:val="24"/>
        </w:rPr>
        <w:tab/>
        <w:t>Fundo Municipal de Cultura</w:t>
      </w:r>
    </w:p>
    <w:p w:rsidR="007F240A" w:rsidRPr="007F240A" w:rsidRDefault="007F240A" w:rsidP="007F240A">
      <w:pPr>
        <w:jc w:val="both"/>
        <w:rPr>
          <w:rFonts w:asciiTheme="minorHAnsi" w:hAnsiTheme="minorHAnsi" w:cstheme="minorHAnsi"/>
          <w:b/>
          <w:sz w:val="24"/>
          <w:szCs w:val="24"/>
        </w:rPr>
      </w:pPr>
      <w:r w:rsidRPr="007F240A">
        <w:rPr>
          <w:rFonts w:asciiTheme="minorHAnsi" w:hAnsiTheme="minorHAnsi" w:cstheme="minorHAnsi"/>
          <w:b/>
          <w:sz w:val="24"/>
          <w:szCs w:val="24"/>
        </w:rPr>
        <w:t>13.392.0109-2.021</w:t>
      </w:r>
      <w:r w:rsidRPr="007F240A">
        <w:rPr>
          <w:rFonts w:asciiTheme="minorHAnsi" w:hAnsiTheme="minorHAnsi" w:cstheme="minorHAnsi"/>
          <w:b/>
          <w:sz w:val="24"/>
          <w:szCs w:val="24"/>
        </w:rPr>
        <w:tab/>
        <w:t>Manutenção de Eventos e Atividades Culturais</w:t>
      </w:r>
    </w:p>
    <w:p w:rsidR="00661832" w:rsidRPr="007F240A" w:rsidRDefault="007F240A" w:rsidP="007F240A">
      <w:pPr>
        <w:jc w:val="both"/>
        <w:rPr>
          <w:rFonts w:asciiTheme="minorHAnsi" w:hAnsiTheme="minorHAnsi" w:cstheme="minorHAnsi"/>
          <w:b/>
          <w:sz w:val="24"/>
          <w:szCs w:val="24"/>
        </w:rPr>
      </w:pPr>
      <w:r w:rsidRPr="007F240A">
        <w:rPr>
          <w:rFonts w:asciiTheme="minorHAnsi" w:hAnsiTheme="minorHAnsi" w:cstheme="minorHAnsi"/>
          <w:b/>
          <w:sz w:val="24"/>
          <w:szCs w:val="24"/>
        </w:rPr>
        <w:t xml:space="preserve">3.3.90.39-100000 </w:t>
      </w:r>
      <w:r w:rsidRPr="007F240A">
        <w:rPr>
          <w:rFonts w:asciiTheme="minorHAnsi" w:hAnsiTheme="minorHAnsi" w:cstheme="minorHAnsi"/>
          <w:b/>
          <w:sz w:val="24"/>
          <w:szCs w:val="24"/>
        </w:rPr>
        <w:tab/>
        <w:t xml:space="preserve">Outros Serviços de </w:t>
      </w:r>
      <w:proofErr w:type="gramStart"/>
      <w:r w:rsidRPr="007F240A">
        <w:rPr>
          <w:rFonts w:asciiTheme="minorHAnsi" w:hAnsiTheme="minorHAnsi" w:cstheme="minorHAnsi"/>
          <w:b/>
          <w:sz w:val="24"/>
          <w:szCs w:val="24"/>
        </w:rPr>
        <w:t>Terceiros - Pessoa Jurídica</w:t>
      </w:r>
      <w:proofErr w:type="gramEnd"/>
    </w:p>
    <w:p w:rsidR="007F240A" w:rsidRPr="00661832" w:rsidRDefault="007F240A" w:rsidP="0068227B">
      <w:pPr>
        <w:jc w:val="both"/>
        <w:rPr>
          <w:rFonts w:asciiTheme="minorHAnsi" w:hAnsiTheme="minorHAnsi" w:cstheme="minorHAnsi"/>
          <w:sz w:val="24"/>
          <w:szCs w:val="24"/>
        </w:rPr>
      </w:pPr>
    </w:p>
    <w:p w:rsidR="0068227B" w:rsidRPr="00661832" w:rsidRDefault="0068227B" w:rsidP="0068227B">
      <w:pPr>
        <w:ind w:left="1418" w:hanging="1418"/>
        <w:jc w:val="both"/>
        <w:rPr>
          <w:rFonts w:asciiTheme="minorHAnsi" w:hAnsiTheme="minorHAnsi" w:cstheme="minorHAnsi"/>
          <w:sz w:val="24"/>
          <w:szCs w:val="24"/>
        </w:rPr>
      </w:pPr>
      <w:r w:rsidRPr="00661832">
        <w:rPr>
          <w:rFonts w:asciiTheme="minorHAnsi" w:hAnsiTheme="minorHAnsi" w:cstheme="minorHAnsi"/>
          <w:sz w:val="24"/>
          <w:szCs w:val="24"/>
        </w:rPr>
        <w:t xml:space="preserve">FORO: </w:t>
      </w:r>
      <w:r w:rsidRPr="00661832">
        <w:rPr>
          <w:rFonts w:asciiTheme="minorHAnsi" w:hAnsiTheme="minorHAnsi" w:cstheme="minorHAnsi"/>
          <w:sz w:val="24"/>
          <w:szCs w:val="24"/>
        </w:rPr>
        <w:tab/>
      </w:r>
      <w:r w:rsidRPr="00661832">
        <w:rPr>
          <w:rFonts w:asciiTheme="minorHAnsi" w:hAnsiTheme="minorHAnsi" w:cstheme="minorHAnsi"/>
          <w:sz w:val="24"/>
          <w:szCs w:val="24"/>
        </w:rPr>
        <w:tab/>
        <w:t>Comarca de Coxim-MS.</w:t>
      </w:r>
    </w:p>
    <w:p w:rsidR="0068227B" w:rsidRPr="00661832" w:rsidRDefault="0068227B" w:rsidP="0068227B">
      <w:pPr>
        <w:ind w:left="1418" w:hanging="1418"/>
        <w:jc w:val="both"/>
        <w:rPr>
          <w:rFonts w:asciiTheme="minorHAnsi" w:hAnsiTheme="minorHAnsi" w:cstheme="minorHAnsi"/>
          <w:sz w:val="24"/>
          <w:szCs w:val="24"/>
        </w:rPr>
      </w:pPr>
    </w:p>
    <w:p w:rsidR="0068227B" w:rsidRPr="00661832" w:rsidRDefault="0068227B" w:rsidP="0068227B">
      <w:pPr>
        <w:ind w:left="1418" w:hanging="1418"/>
        <w:jc w:val="both"/>
        <w:rPr>
          <w:rFonts w:asciiTheme="minorHAnsi" w:hAnsiTheme="minorHAnsi" w:cstheme="minorHAnsi"/>
          <w:sz w:val="24"/>
          <w:szCs w:val="24"/>
        </w:rPr>
      </w:pPr>
      <w:r w:rsidRPr="00661832">
        <w:rPr>
          <w:rFonts w:asciiTheme="minorHAnsi" w:hAnsiTheme="minorHAnsi" w:cstheme="minorHAnsi"/>
          <w:sz w:val="24"/>
          <w:szCs w:val="24"/>
        </w:rPr>
        <w:t>Data da assinatura:</w:t>
      </w:r>
      <w:r w:rsidRPr="00661832">
        <w:rPr>
          <w:rFonts w:asciiTheme="minorHAnsi" w:hAnsiTheme="minorHAnsi" w:cstheme="minorHAnsi"/>
          <w:sz w:val="24"/>
          <w:szCs w:val="24"/>
        </w:rPr>
        <w:tab/>
      </w:r>
      <w:r w:rsidR="001D251D">
        <w:rPr>
          <w:rFonts w:asciiTheme="minorHAnsi" w:hAnsiTheme="minorHAnsi" w:cstheme="minorHAnsi"/>
          <w:sz w:val="24"/>
          <w:szCs w:val="24"/>
        </w:rPr>
        <w:t>06</w:t>
      </w:r>
      <w:r w:rsidRPr="00661832">
        <w:rPr>
          <w:rFonts w:asciiTheme="minorHAnsi" w:hAnsiTheme="minorHAnsi" w:cstheme="minorHAnsi"/>
          <w:sz w:val="24"/>
          <w:szCs w:val="24"/>
        </w:rPr>
        <w:t>.</w:t>
      </w:r>
      <w:r w:rsidR="001D251D">
        <w:rPr>
          <w:rFonts w:asciiTheme="minorHAnsi" w:hAnsiTheme="minorHAnsi" w:cstheme="minorHAnsi"/>
          <w:sz w:val="24"/>
          <w:szCs w:val="24"/>
        </w:rPr>
        <w:t>10</w:t>
      </w:r>
      <w:r w:rsidRPr="00661832">
        <w:rPr>
          <w:rFonts w:asciiTheme="minorHAnsi" w:hAnsiTheme="minorHAnsi" w:cstheme="minorHAnsi"/>
          <w:sz w:val="24"/>
          <w:szCs w:val="24"/>
        </w:rPr>
        <w:t>.2017.</w:t>
      </w:r>
    </w:p>
    <w:p w:rsidR="0068227B" w:rsidRPr="00661832" w:rsidRDefault="0068227B" w:rsidP="0068227B">
      <w:pPr>
        <w:ind w:left="1418" w:hanging="1418"/>
        <w:jc w:val="both"/>
        <w:rPr>
          <w:rFonts w:asciiTheme="minorHAnsi" w:hAnsiTheme="minorHAnsi" w:cstheme="minorHAnsi"/>
          <w:bCs/>
          <w:sz w:val="24"/>
          <w:szCs w:val="24"/>
        </w:rPr>
      </w:pPr>
    </w:p>
    <w:p w:rsidR="0068227B" w:rsidRPr="00661832" w:rsidRDefault="0068227B" w:rsidP="0068227B">
      <w:pPr>
        <w:ind w:left="2127" w:hanging="2127"/>
        <w:jc w:val="both"/>
        <w:rPr>
          <w:rFonts w:asciiTheme="minorHAnsi" w:hAnsiTheme="minorHAnsi" w:cstheme="minorHAnsi"/>
          <w:bCs/>
          <w:sz w:val="24"/>
          <w:szCs w:val="24"/>
        </w:rPr>
      </w:pPr>
      <w:r w:rsidRPr="00661832">
        <w:rPr>
          <w:rFonts w:asciiTheme="minorHAnsi" w:hAnsiTheme="minorHAnsi" w:cstheme="minorHAnsi"/>
          <w:sz w:val="24"/>
          <w:szCs w:val="24"/>
        </w:rPr>
        <w:t>Assinam:</w:t>
      </w:r>
      <w:r w:rsidRPr="00661832">
        <w:rPr>
          <w:rFonts w:asciiTheme="minorHAnsi" w:hAnsiTheme="minorHAnsi" w:cstheme="minorHAnsi"/>
          <w:sz w:val="24"/>
          <w:szCs w:val="24"/>
        </w:rPr>
        <w:tab/>
      </w:r>
      <w:r w:rsidR="00F85A5C" w:rsidRPr="00F85A5C">
        <w:rPr>
          <w:rFonts w:asciiTheme="minorHAnsi" w:hAnsiTheme="minorHAnsi" w:cstheme="minorHAnsi"/>
          <w:bCs/>
          <w:sz w:val="24"/>
          <w:szCs w:val="24"/>
        </w:rPr>
        <w:t>MÁRCIA IZABEL DE SOUZA</w:t>
      </w:r>
      <w:r w:rsidRPr="00661832">
        <w:rPr>
          <w:rFonts w:asciiTheme="minorHAnsi" w:hAnsiTheme="minorHAnsi" w:cstheme="minorHAnsi"/>
          <w:bCs/>
          <w:sz w:val="24"/>
          <w:szCs w:val="24"/>
        </w:rPr>
        <w:t xml:space="preserve"> e </w:t>
      </w:r>
      <w:r w:rsidR="00CE3A83" w:rsidRPr="00661832">
        <w:rPr>
          <w:rFonts w:asciiTheme="minorHAnsi" w:hAnsiTheme="minorHAnsi" w:cstheme="minorHAnsi"/>
          <w:bCs/>
          <w:sz w:val="24"/>
          <w:szCs w:val="24"/>
        </w:rPr>
        <w:t>CAMPOTEL MATERIAIS DE CONSTRUÇÃO E EQUIPAMENTOS LTDA EPP</w:t>
      </w:r>
      <w:r w:rsidRPr="00661832">
        <w:rPr>
          <w:rFonts w:asciiTheme="minorHAnsi" w:hAnsiTheme="minorHAnsi" w:cstheme="minorHAnsi"/>
          <w:bCs/>
          <w:sz w:val="24"/>
          <w:szCs w:val="24"/>
        </w:rPr>
        <w:t>.</w:t>
      </w:r>
    </w:p>
    <w:p w:rsidR="0068227B" w:rsidRPr="00661832" w:rsidRDefault="0068227B" w:rsidP="0068227B">
      <w:pPr>
        <w:ind w:left="1418" w:hanging="1418"/>
        <w:jc w:val="both"/>
        <w:rPr>
          <w:rFonts w:asciiTheme="minorHAnsi" w:hAnsiTheme="minorHAnsi" w:cstheme="minorHAnsi"/>
          <w:b/>
          <w:bCs/>
          <w:sz w:val="24"/>
          <w:szCs w:val="24"/>
        </w:rPr>
      </w:pPr>
    </w:p>
    <w:p w:rsidR="0068227B" w:rsidRDefault="0068227B" w:rsidP="0068227B">
      <w:pPr>
        <w:jc w:val="center"/>
        <w:rPr>
          <w:rFonts w:asciiTheme="minorHAnsi" w:hAnsiTheme="minorHAnsi" w:cstheme="minorHAnsi"/>
          <w:sz w:val="24"/>
          <w:szCs w:val="24"/>
        </w:rPr>
      </w:pPr>
      <w:r w:rsidRPr="00661832">
        <w:rPr>
          <w:rFonts w:asciiTheme="minorHAnsi" w:hAnsiTheme="minorHAnsi" w:cstheme="minorHAnsi"/>
          <w:sz w:val="24"/>
          <w:szCs w:val="24"/>
        </w:rPr>
        <w:t xml:space="preserve">Alcinópolis-MS, </w:t>
      </w:r>
      <w:r w:rsidR="001D251D">
        <w:rPr>
          <w:rFonts w:asciiTheme="minorHAnsi" w:hAnsiTheme="minorHAnsi" w:cstheme="minorHAnsi"/>
          <w:sz w:val="24"/>
          <w:szCs w:val="24"/>
        </w:rPr>
        <w:t>06 de outubro de</w:t>
      </w:r>
      <w:r w:rsidRPr="00661832">
        <w:rPr>
          <w:rFonts w:asciiTheme="minorHAnsi" w:hAnsiTheme="minorHAnsi" w:cstheme="minorHAnsi"/>
          <w:sz w:val="24"/>
          <w:szCs w:val="24"/>
        </w:rPr>
        <w:t xml:space="preserve"> 2017.</w:t>
      </w:r>
    </w:p>
    <w:p w:rsidR="0068227B" w:rsidRPr="00661832" w:rsidRDefault="0068227B" w:rsidP="0068227B">
      <w:pPr>
        <w:jc w:val="center"/>
        <w:rPr>
          <w:rFonts w:asciiTheme="minorHAnsi" w:hAnsiTheme="minorHAnsi" w:cstheme="minorHAnsi"/>
          <w:sz w:val="24"/>
          <w:szCs w:val="24"/>
        </w:rPr>
      </w:pPr>
    </w:p>
    <w:p w:rsidR="00F85A5C" w:rsidRDefault="00F85A5C" w:rsidP="00F85A5C">
      <w:pPr>
        <w:jc w:val="center"/>
        <w:rPr>
          <w:rFonts w:asciiTheme="minorHAnsi" w:hAnsiTheme="minorHAnsi" w:cstheme="minorHAnsi"/>
          <w:b/>
          <w:bCs/>
          <w:sz w:val="24"/>
          <w:szCs w:val="24"/>
        </w:rPr>
      </w:pPr>
      <w:r w:rsidRPr="00F85A5C">
        <w:rPr>
          <w:rFonts w:asciiTheme="minorHAnsi" w:hAnsiTheme="minorHAnsi" w:cstheme="minorHAnsi"/>
          <w:b/>
          <w:bCs/>
          <w:sz w:val="24"/>
          <w:szCs w:val="24"/>
        </w:rPr>
        <w:t>MÁRCIA IZABEL DE SOUZA</w:t>
      </w:r>
    </w:p>
    <w:p w:rsidR="00F85A5C" w:rsidRPr="00F85A5C" w:rsidRDefault="00F85A5C" w:rsidP="00F85A5C">
      <w:pPr>
        <w:jc w:val="center"/>
        <w:rPr>
          <w:rFonts w:asciiTheme="minorHAnsi" w:hAnsiTheme="minorHAnsi" w:cstheme="minorHAnsi"/>
          <w:b/>
          <w:bCs/>
          <w:sz w:val="24"/>
          <w:szCs w:val="24"/>
        </w:rPr>
      </w:pPr>
      <w:r>
        <w:rPr>
          <w:rFonts w:asciiTheme="minorHAnsi" w:hAnsiTheme="minorHAnsi" w:cstheme="minorHAnsi"/>
          <w:b/>
          <w:bCs/>
          <w:sz w:val="24"/>
          <w:szCs w:val="24"/>
        </w:rPr>
        <w:t>SECRETÁRIA MUNICIPAL DE EDUCAÇÃO</w:t>
      </w:r>
    </w:p>
    <w:p w:rsidR="00BD18CB" w:rsidRPr="00661832" w:rsidRDefault="00F85A5C" w:rsidP="00F85A5C">
      <w:pPr>
        <w:jc w:val="center"/>
        <w:rPr>
          <w:rFonts w:asciiTheme="minorHAnsi" w:hAnsiTheme="minorHAnsi" w:cstheme="minorHAnsi"/>
          <w:sz w:val="24"/>
          <w:szCs w:val="24"/>
        </w:rPr>
      </w:pPr>
      <w:r>
        <w:rPr>
          <w:rFonts w:asciiTheme="minorHAnsi" w:hAnsiTheme="minorHAnsi" w:cstheme="minorHAnsi"/>
          <w:b/>
          <w:bCs/>
          <w:sz w:val="24"/>
          <w:szCs w:val="24"/>
        </w:rPr>
        <w:t>GESTORA DO FUNDO</w:t>
      </w:r>
    </w:p>
    <w:sectPr w:rsidR="00BD18CB" w:rsidRPr="00661832" w:rsidSect="007A5BFE">
      <w:headerReference w:type="default" r:id="rId7"/>
      <w:footerReference w:type="default" r:id="rId8"/>
      <w:pgSz w:w="11906" w:h="16838"/>
      <w:pgMar w:top="2410"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44" w:rsidRDefault="001E6C44">
      <w:r>
        <w:separator/>
      </w:r>
    </w:p>
  </w:endnote>
  <w:endnote w:type="continuationSeparator" w:id="0">
    <w:p w:rsidR="001E6C44" w:rsidRDefault="001E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B60" w:rsidRDefault="001E6C44" w:rsidP="002A030A">
    <w:pPr>
      <w:pStyle w:val="Rodap"/>
      <w:tabs>
        <w:tab w:val="left" w:pos="3546"/>
      </w:tabs>
      <w:jc w:val="center"/>
      <w:rPr>
        <w:rFonts w:asciiTheme="majorHAnsi" w:hAnsiTheme="majorHAnsi" w:cstheme="majorHAnsi"/>
        <w:b/>
        <w:i/>
        <w:color w:val="5B9BD5" w:themeColor="accent1"/>
        <w:sz w:val="14"/>
      </w:rPr>
    </w:pPr>
  </w:p>
  <w:tbl>
    <w:tblPr>
      <w:tblStyle w:val="Tabelacomgrade"/>
      <w:tblW w:w="9322" w:type="dxa"/>
      <w:tblBorders>
        <w:top w:val="thinThickSmallGap" w:sz="18" w:space="0" w:color="2E74B5" w:themeColor="accent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D56B60" w:rsidRPr="00D56B60" w:rsidTr="00D56B60">
      <w:trPr>
        <w:trHeight w:val="366"/>
      </w:trPr>
      <w:tc>
        <w:tcPr>
          <w:tcW w:w="9322" w:type="dxa"/>
          <w:vAlign w:val="center"/>
        </w:tcPr>
        <w:p w:rsidR="00D56B60" w:rsidRPr="00D56B60" w:rsidRDefault="0068227B" w:rsidP="00D56B60">
          <w:pPr>
            <w:pStyle w:val="Rodap"/>
            <w:jc w:val="center"/>
            <w:rPr>
              <w:rFonts w:asciiTheme="majorHAnsi" w:hAnsiTheme="majorHAnsi" w:cstheme="majorHAnsi"/>
              <w:b/>
              <w:sz w:val="14"/>
            </w:rPr>
          </w:pPr>
          <w:r w:rsidRPr="00D56B60">
            <w:rPr>
              <w:rFonts w:asciiTheme="majorHAnsi" w:hAnsiTheme="majorHAnsi" w:cstheme="majorHAnsi"/>
              <w:b/>
              <w:sz w:val="14"/>
            </w:rPr>
            <w:t xml:space="preserve">Rua Maria Barbosa Carneiro, 633, Centro – (67) 3260-1127/3260-1187 - CNPJ 37.226.651/0001 – 04 - CEP. 79530-000 – </w:t>
          </w:r>
          <w:proofErr w:type="gramStart"/>
          <w:r w:rsidRPr="00D56B60">
            <w:rPr>
              <w:rFonts w:asciiTheme="majorHAnsi" w:hAnsiTheme="majorHAnsi" w:cstheme="majorHAnsi"/>
              <w:b/>
              <w:sz w:val="14"/>
            </w:rPr>
            <w:t>Alcinópolis-MS</w:t>
          </w:r>
          <w:proofErr w:type="gramEnd"/>
        </w:p>
        <w:p w:rsidR="00D56B60" w:rsidRPr="00D56B60" w:rsidRDefault="0068227B" w:rsidP="00D56B60">
          <w:pPr>
            <w:pStyle w:val="Cabealho"/>
            <w:jc w:val="center"/>
            <w:rPr>
              <w:rFonts w:ascii="Bodoni MT" w:hAnsi="Bodoni MT"/>
              <w:b/>
            </w:rPr>
          </w:pPr>
          <w:r w:rsidRPr="00D56B60">
            <w:rPr>
              <w:rFonts w:asciiTheme="majorHAnsi" w:hAnsiTheme="majorHAnsi" w:cstheme="majorHAnsi"/>
              <w:b/>
              <w:sz w:val="14"/>
            </w:rPr>
            <w:t xml:space="preserve">E-mail: </w:t>
          </w:r>
          <w:hyperlink r:id="rId1" w:history="1">
            <w:r w:rsidRPr="00D56B60">
              <w:rPr>
                <w:rStyle w:val="Hyperlink"/>
                <w:rFonts w:asciiTheme="majorHAnsi" w:hAnsiTheme="majorHAnsi" w:cstheme="majorHAnsi"/>
                <w:b/>
                <w:sz w:val="14"/>
              </w:rPr>
              <w:t>gabinete@alcinopolis.ms.gov.br</w:t>
            </w:r>
          </w:hyperlink>
        </w:p>
      </w:tc>
    </w:tr>
  </w:tbl>
  <w:p w:rsidR="00D56B60" w:rsidRDefault="001E6C44" w:rsidP="00D56B60">
    <w:pPr>
      <w:pStyle w:val="Rodap"/>
      <w:tabs>
        <w:tab w:val="left" w:pos="354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44" w:rsidRDefault="001E6C44">
      <w:r>
        <w:separator/>
      </w:r>
    </w:p>
  </w:footnote>
  <w:footnote w:type="continuationSeparator" w:id="0">
    <w:p w:rsidR="001E6C44" w:rsidRDefault="001E6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322" w:type="dxa"/>
      <w:tblBorders>
        <w:top w:val="none" w:sz="0" w:space="0" w:color="auto"/>
        <w:left w:val="none" w:sz="0" w:space="0" w:color="auto"/>
        <w:bottom w:val="thinThickSmallGap" w:sz="18" w:space="0" w:color="2E74B5" w:themeColor="accent1"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4899"/>
      <w:gridCol w:w="2977"/>
    </w:tblGrid>
    <w:tr w:rsidR="0050678F" w:rsidTr="00FA1965">
      <w:trPr>
        <w:trHeight w:val="1417"/>
      </w:trPr>
      <w:tc>
        <w:tcPr>
          <w:tcW w:w="1446" w:type="dxa"/>
          <w:vAlign w:val="center"/>
        </w:tcPr>
        <w:p w:rsidR="0050678F" w:rsidRDefault="0068227B" w:rsidP="00837642">
          <w:pPr>
            <w:pStyle w:val="Cabealho"/>
            <w:jc w:val="center"/>
            <w:rPr>
              <w:rFonts w:ascii="Bodoni MT" w:hAnsi="Bodoni MT"/>
              <w:b/>
            </w:rPr>
          </w:pPr>
          <w:r>
            <w:rPr>
              <w:rFonts w:ascii="Bodoni MT" w:hAnsi="Bodoni MT"/>
              <w:b/>
              <w:noProof/>
              <w:lang w:eastAsia="pt-BR"/>
            </w:rPr>
            <w:drawing>
              <wp:inline distT="0" distB="0" distL="0" distR="0" wp14:anchorId="2ED99F7B" wp14:editId="6DC802D4">
                <wp:extent cx="773641" cy="771149"/>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234" cy="783701"/>
                        </a:xfrm>
                        <a:prstGeom prst="rect">
                          <a:avLst/>
                        </a:prstGeom>
                        <a:noFill/>
                      </pic:spPr>
                    </pic:pic>
                  </a:graphicData>
                </a:graphic>
              </wp:inline>
            </w:drawing>
          </w:r>
        </w:p>
      </w:tc>
      <w:tc>
        <w:tcPr>
          <w:tcW w:w="4899" w:type="dxa"/>
          <w:vAlign w:val="center"/>
        </w:tcPr>
        <w:p w:rsidR="00C85F29" w:rsidRDefault="001E6C44" w:rsidP="00837642">
          <w:pPr>
            <w:pStyle w:val="Cabealho"/>
            <w:jc w:val="center"/>
            <w:rPr>
              <w:rFonts w:ascii="Arial Black" w:hAnsi="Arial Black"/>
              <w:b/>
              <w:color w:val="2F5496" w:themeColor="accent5" w:themeShade="BF"/>
              <w:sz w:val="18"/>
              <w:szCs w:val="19"/>
            </w:rPr>
          </w:pPr>
        </w:p>
        <w:p w:rsidR="0050678F" w:rsidRPr="00154B30" w:rsidRDefault="0068227B" w:rsidP="00837642">
          <w:pPr>
            <w:pStyle w:val="Cabealho"/>
            <w:jc w:val="center"/>
            <w:rPr>
              <w:rFonts w:ascii="Arial Black" w:hAnsi="Arial Black"/>
              <w:b/>
              <w:color w:val="2F5496" w:themeColor="accent5" w:themeShade="BF"/>
              <w:sz w:val="18"/>
              <w:szCs w:val="19"/>
            </w:rPr>
          </w:pPr>
          <w:r w:rsidRPr="00154B30">
            <w:rPr>
              <w:rFonts w:ascii="Arial Black" w:hAnsi="Arial Black"/>
              <w:b/>
              <w:color w:val="2F5496" w:themeColor="accent5" w:themeShade="BF"/>
              <w:sz w:val="18"/>
              <w:szCs w:val="19"/>
            </w:rPr>
            <w:t>ESTADO DE MATO GROSSO DO SUL</w:t>
          </w:r>
        </w:p>
        <w:p w:rsidR="0050678F" w:rsidRPr="00154B30" w:rsidRDefault="0068227B" w:rsidP="00837642">
          <w:pPr>
            <w:pStyle w:val="Cabealho"/>
            <w:tabs>
              <w:tab w:val="clear" w:pos="4252"/>
              <w:tab w:val="clear" w:pos="8504"/>
            </w:tabs>
            <w:jc w:val="center"/>
            <w:rPr>
              <w:rFonts w:ascii="Arial Black" w:hAnsi="Arial Black"/>
              <w:b/>
              <w:color w:val="2E74B5" w:themeColor="accent1" w:themeShade="BF"/>
              <w:sz w:val="24"/>
              <w:szCs w:val="25"/>
            </w:rPr>
          </w:pPr>
          <w:r w:rsidRPr="00154B30">
            <w:rPr>
              <w:rFonts w:ascii="Arial Black" w:hAnsi="Arial Black"/>
              <w:b/>
              <w:color w:val="2F5496" w:themeColor="accent5" w:themeShade="BF"/>
              <w:sz w:val="24"/>
              <w:szCs w:val="25"/>
            </w:rPr>
            <w:t>MUNICÍPIO DE ALCINÓPOLIS</w:t>
          </w:r>
        </w:p>
        <w:p w:rsidR="00837642" w:rsidRDefault="001E6C44" w:rsidP="00837642">
          <w:pPr>
            <w:pStyle w:val="Cabealho"/>
            <w:jc w:val="center"/>
            <w:rPr>
              <w:rFonts w:ascii="Bodoni MT" w:hAnsi="Bodoni MT"/>
              <w:b/>
            </w:rPr>
          </w:pPr>
        </w:p>
      </w:tc>
      <w:tc>
        <w:tcPr>
          <w:tcW w:w="2977" w:type="dxa"/>
          <w:vAlign w:val="center"/>
        </w:tcPr>
        <w:p w:rsidR="0050678F" w:rsidRDefault="0068227B" w:rsidP="00FA1965">
          <w:pPr>
            <w:pStyle w:val="Cabealho"/>
            <w:jc w:val="center"/>
            <w:rPr>
              <w:rFonts w:ascii="Bodoni MT" w:hAnsi="Bodoni MT"/>
              <w:b/>
            </w:rPr>
          </w:pPr>
          <w:r>
            <w:rPr>
              <w:rFonts w:ascii="Bodoni MT" w:hAnsi="Bodoni MT"/>
              <w:b/>
              <w:noProof/>
              <w:lang w:eastAsia="pt-BR"/>
            </w:rPr>
            <w:drawing>
              <wp:inline distT="0" distB="0" distL="0" distR="0" wp14:anchorId="6F5FE5E1" wp14:editId="4D02DD54">
                <wp:extent cx="1801263" cy="761785"/>
                <wp:effectExtent l="0" t="0" r="889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LM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385" cy="770295"/>
                        </a:xfrm>
                        <a:prstGeom prst="rect">
                          <a:avLst/>
                        </a:prstGeom>
                      </pic:spPr>
                    </pic:pic>
                  </a:graphicData>
                </a:graphic>
              </wp:inline>
            </w:drawing>
          </w:r>
        </w:p>
      </w:tc>
    </w:tr>
  </w:tbl>
  <w:p w:rsidR="00307B60" w:rsidRPr="00D64C49" w:rsidRDefault="001E6C44" w:rsidP="0050678F">
    <w:pPr>
      <w:pStyle w:val="Cabealho"/>
      <w:jc w:val="right"/>
      <w:rPr>
        <w:rFonts w:ascii="Californian FB" w:hAnsi="Californian FB"/>
        <w:b/>
        <w:i/>
        <w:color w:val="1F4E79" w:themeColor="accent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7B"/>
    <w:rsid w:val="00131C66"/>
    <w:rsid w:val="001D251D"/>
    <w:rsid w:val="001E6C44"/>
    <w:rsid w:val="00245ECB"/>
    <w:rsid w:val="003A5D3C"/>
    <w:rsid w:val="00447786"/>
    <w:rsid w:val="004C0DF0"/>
    <w:rsid w:val="00661832"/>
    <w:rsid w:val="0068227B"/>
    <w:rsid w:val="007F240A"/>
    <w:rsid w:val="00816259"/>
    <w:rsid w:val="009E0C39"/>
    <w:rsid w:val="00BD18CB"/>
    <w:rsid w:val="00CE3A83"/>
    <w:rsid w:val="00DE630F"/>
    <w:rsid w:val="00EA3050"/>
    <w:rsid w:val="00EF0ACA"/>
    <w:rsid w:val="00F85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7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227B"/>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68227B"/>
  </w:style>
  <w:style w:type="paragraph" w:styleId="Rodap">
    <w:name w:val="footer"/>
    <w:basedOn w:val="Normal"/>
    <w:link w:val="RodapChar"/>
    <w:uiPriority w:val="99"/>
    <w:unhideWhenUsed/>
    <w:rsid w:val="0068227B"/>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68227B"/>
  </w:style>
  <w:style w:type="character" w:styleId="Hyperlink">
    <w:name w:val="Hyperlink"/>
    <w:basedOn w:val="Fontepargpadro"/>
    <w:uiPriority w:val="99"/>
    <w:unhideWhenUsed/>
    <w:rsid w:val="0068227B"/>
    <w:rPr>
      <w:color w:val="0563C1" w:themeColor="hyperlink"/>
      <w:u w:val="single"/>
    </w:rPr>
  </w:style>
  <w:style w:type="paragraph" w:styleId="NormalWeb">
    <w:name w:val="Normal (Web)"/>
    <w:aliases w:val="Char,Char Char,Char Char Char,Char Char Char Char Char Char Char,Char Char Char Char,Char Char Char Char Char Char,Char Char Char Char Char,Char Char Char Char Char Char Char Char,Char Char Char Char Char Cha"/>
    <w:basedOn w:val="Normal"/>
    <w:unhideWhenUsed/>
    <w:qFormat/>
    <w:rsid w:val="0068227B"/>
    <w:pPr>
      <w:spacing w:before="100" w:beforeAutospacing="1" w:after="100" w:afterAutospacing="1"/>
    </w:pPr>
    <w:rPr>
      <w:sz w:val="24"/>
      <w:szCs w:val="24"/>
    </w:rPr>
  </w:style>
  <w:style w:type="table" w:styleId="Tabelacomgrade">
    <w:name w:val="Table Grid"/>
    <w:basedOn w:val="Tabelanormal"/>
    <w:uiPriority w:val="59"/>
    <w:rsid w:val="00682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har"/>
    <w:uiPriority w:val="99"/>
    <w:qFormat/>
    <w:rsid w:val="0068227B"/>
    <w:pPr>
      <w:ind w:left="1134"/>
      <w:jc w:val="center"/>
    </w:pPr>
    <w:rPr>
      <w:b/>
      <w:sz w:val="36"/>
    </w:rPr>
  </w:style>
  <w:style w:type="character" w:customStyle="1" w:styleId="TtuloChar">
    <w:name w:val="Título Char"/>
    <w:basedOn w:val="Fontepargpadro"/>
    <w:link w:val="Ttulo"/>
    <w:rsid w:val="0068227B"/>
    <w:rPr>
      <w:rFonts w:ascii="Times New Roman" w:eastAsia="Times New Roman" w:hAnsi="Times New Roman" w:cs="Times New Roman"/>
      <w:b/>
      <w:sz w:val="36"/>
      <w:szCs w:val="20"/>
      <w:lang w:eastAsia="pt-BR"/>
    </w:rPr>
  </w:style>
  <w:style w:type="paragraph" w:styleId="Textodebalo">
    <w:name w:val="Balloon Text"/>
    <w:basedOn w:val="Normal"/>
    <w:link w:val="TextodebaloChar"/>
    <w:uiPriority w:val="99"/>
    <w:semiHidden/>
    <w:unhideWhenUsed/>
    <w:rsid w:val="0068227B"/>
    <w:rPr>
      <w:rFonts w:ascii="Tahoma" w:hAnsi="Tahoma" w:cs="Tahoma"/>
      <w:sz w:val="16"/>
      <w:szCs w:val="16"/>
    </w:rPr>
  </w:style>
  <w:style w:type="character" w:customStyle="1" w:styleId="TextodebaloChar">
    <w:name w:val="Texto de balão Char"/>
    <w:basedOn w:val="Fontepargpadro"/>
    <w:link w:val="Textodebalo"/>
    <w:uiPriority w:val="99"/>
    <w:semiHidden/>
    <w:rsid w:val="0068227B"/>
    <w:rPr>
      <w:rFonts w:ascii="Tahoma" w:eastAsia="Times New Roman" w:hAnsi="Tahoma" w:cs="Tahoma"/>
      <w:sz w:val="16"/>
      <w:szCs w:val="16"/>
      <w:lang w:eastAsia="pt-BR"/>
    </w:rPr>
  </w:style>
  <w:style w:type="paragraph" w:styleId="Corpodetexto2">
    <w:name w:val="Body Text 2"/>
    <w:basedOn w:val="Normal"/>
    <w:link w:val="Corpodetexto2Char"/>
    <w:uiPriority w:val="99"/>
    <w:semiHidden/>
    <w:unhideWhenUsed/>
    <w:rsid w:val="003A5D3C"/>
    <w:pPr>
      <w:spacing w:after="120" w:line="480" w:lineRule="auto"/>
    </w:pPr>
  </w:style>
  <w:style w:type="character" w:customStyle="1" w:styleId="Corpodetexto2Char">
    <w:name w:val="Corpo de texto 2 Char"/>
    <w:basedOn w:val="Fontepargpadro"/>
    <w:link w:val="Corpodetexto2"/>
    <w:uiPriority w:val="99"/>
    <w:semiHidden/>
    <w:rsid w:val="003A5D3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7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227B"/>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68227B"/>
  </w:style>
  <w:style w:type="paragraph" w:styleId="Rodap">
    <w:name w:val="footer"/>
    <w:basedOn w:val="Normal"/>
    <w:link w:val="RodapChar"/>
    <w:uiPriority w:val="99"/>
    <w:unhideWhenUsed/>
    <w:rsid w:val="0068227B"/>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68227B"/>
  </w:style>
  <w:style w:type="character" w:styleId="Hyperlink">
    <w:name w:val="Hyperlink"/>
    <w:basedOn w:val="Fontepargpadro"/>
    <w:uiPriority w:val="99"/>
    <w:unhideWhenUsed/>
    <w:rsid w:val="0068227B"/>
    <w:rPr>
      <w:color w:val="0563C1" w:themeColor="hyperlink"/>
      <w:u w:val="single"/>
    </w:rPr>
  </w:style>
  <w:style w:type="paragraph" w:styleId="NormalWeb">
    <w:name w:val="Normal (Web)"/>
    <w:aliases w:val="Char,Char Char,Char Char Char,Char Char Char Char Char Char Char,Char Char Char Char,Char Char Char Char Char Char,Char Char Char Char Char,Char Char Char Char Char Char Char Char,Char Char Char Char Char Cha"/>
    <w:basedOn w:val="Normal"/>
    <w:unhideWhenUsed/>
    <w:qFormat/>
    <w:rsid w:val="0068227B"/>
    <w:pPr>
      <w:spacing w:before="100" w:beforeAutospacing="1" w:after="100" w:afterAutospacing="1"/>
    </w:pPr>
    <w:rPr>
      <w:sz w:val="24"/>
      <w:szCs w:val="24"/>
    </w:rPr>
  </w:style>
  <w:style w:type="table" w:styleId="Tabelacomgrade">
    <w:name w:val="Table Grid"/>
    <w:basedOn w:val="Tabelanormal"/>
    <w:uiPriority w:val="59"/>
    <w:rsid w:val="00682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har"/>
    <w:uiPriority w:val="99"/>
    <w:qFormat/>
    <w:rsid w:val="0068227B"/>
    <w:pPr>
      <w:ind w:left="1134"/>
      <w:jc w:val="center"/>
    </w:pPr>
    <w:rPr>
      <w:b/>
      <w:sz w:val="36"/>
    </w:rPr>
  </w:style>
  <w:style w:type="character" w:customStyle="1" w:styleId="TtuloChar">
    <w:name w:val="Título Char"/>
    <w:basedOn w:val="Fontepargpadro"/>
    <w:link w:val="Ttulo"/>
    <w:rsid w:val="0068227B"/>
    <w:rPr>
      <w:rFonts w:ascii="Times New Roman" w:eastAsia="Times New Roman" w:hAnsi="Times New Roman" w:cs="Times New Roman"/>
      <w:b/>
      <w:sz w:val="36"/>
      <w:szCs w:val="20"/>
      <w:lang w:eastAsia="pt-BR"/>
    </w:rPr>
  </w:style>
  <w:style w:type="paragraph" w:styleId="Textodebalo">
    <w:name w:val="Balloon Text"/>
    <w:basedOn w:val="Normal"/>
    <w:link w:val="TextodebaloChar"/>
    <w:uiPriority w:val="99"/>
    <w:semiHidden/>
    <w:unhideWhenUsed/>
    <w:rsid w:val="0068227B"/>
    <w:rPr>
      <w:rFonts w:ascii="Tahoma" w:hAnsi="Tahoma" w:cs="Tahoma"/>
      <w:sz w:val="16"/>
      <w:szCs w:val="16"/>
    </w:rPr>
  </w:style>
  <w:style w:type="character" w:customStyle="1" w:styleId="TextodebaloChar">
    <w:name w:val="Texto de balão Char"/>
    <w:basedOn w:val="Fontepargpadro"/>
    <w:link w:val="Textodebalo"/>
    <w:uiPriority w:val="99"/>
    <w:semiHidden/>
    <w:rsid w:val="0068227B"/>
    <w:rPr>
      <w:rFonts w:ascii="Tahoma" w:eastAsia="Times New Roman" w:hAnsi="Tahoma" w:cs="Tahoma"/>
      <w:sz w:val="16"/>
      <w:szCs w:val="16"/>
      <w:lang w:eastAsia="pt-BR"/>
    </w:rPr>
  </w:style>
  <w:style w:type="paragraph" w:styleId="Corpodetexto2">
    <w:name w:val="Body Text 2"/>
    <w:basedOn w:val="Normal"/>
    <w:link w:val="Corpodetexto2Char"/>
    <w:uiPriority w:val="99"/>
    <w:semiHidden/>
    <w:unhideWhenUsed/>
    <w:rsid w:val="003A5D3C"/>
    <w:pPr>
      <w:spacing w:after="120" w:line="480" w:lineRule="auto"/>
    </w:pPr>
  </w:style>
  <w:style w:type="character" w:customStyle="1" w:styleId="Corpodetexto2Char">
    <w:name w:val="Corpo de texto 2 Char"/>
    <w:basedOn w:val="Fontepargpadro"/>
    <w:link w:val="Corpodetexto2"/>
    <w:uiPriority w:val="99"/>
    <w:semiHidden/>
    <w:rsid w:val="003A5D3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binete@alcinopolis.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227</Words>
  <Characters>1230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13</cp:revision>
  <dcterms:created xsi:type="dcterms:W3CDTF">2017-09-15T13:49:00Z</dcterms:created>
  <dcterms:modified xsi:type="dcterms:W3CDTF">2017-10-09T17:57:00Z</dcterms:modified>
</cp:coreProperties>
</file>